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FC" w:rsidRPr="00645A12" w:rsidRDefault="001722FC" w:rsidP="001722FC">
      <w:pPr>
        <w:pStyle w:val="Podstawowyakapitowy"/>
        <w:jc w:val="center"/>
        <w:rPr>
          <w:rFonts w:ascii="Calibri" w:hAnsi="Calibri" w:cs="Calibri"/>
          <w:b/>
          <w:caps/>
          <w:lang w:val="en-US"/>
        </w:rPr>
      </w:pPr>
      <w:r w:rsidRPr="00645A12">
        <w:rPr>
          <w:rFonts w:ascii="Calibri" w:hAnsi="Calibri" w:cs="Calibri"/>
          <w:b/>
          <w:caps/>
          <w:lang w:val="en-US"/>
        </w:rPr>
        <w:t>CURRENT AGRONOMY</w:t>
      </w:r>
    </w:p>
    <w:p w:rsidR="001722FC" w:rsidRPr="001722FC" w:rsidRDefault="001722FC" w:rsidP="00C25535">
      <w:pPr>
        <w:tabs>
          <w:tab w:val="right" w:leader="dot" w:pos="9072"/>
        </w:tabs>
        <w:jc w:val="center"/>
        <w:rPr>
          <w:rFonts w:cs="Calibri"/>
          <w:iCs/>
          <w:sz w:val="18"/>
          <w:szCs w:val="18"/>
          <w:lang w:val="en-US"/>
        </w:rPr>
      </w:pPr>
      <w:bookmarkStart w:id="0" w:name="_GoBack"/>
      <w:bookmarkEnd w:id="0"/>
    </w:p>
    <w:p w:rsidR="00C25535" w:rsidRDefault="00C25535" w:rsidP="00C25535">
      <w:pPr>
        <w:tabs>
          <w:tab w:val="right" w:leader="dot" w:pos="9072"/>
        </w:tabs>
        <w:jc w:val="center"/>
        <w:rPr>
          <w:rFonts w:cs="Calibri"/>
          <w:iCs/>
          <w:color w:val="FF0000"/>
          <w:sz w:val="18"/>
          <w:szCs w:val="18"/>
          <w:lang w:val="en-US"/>
        </w:rPr>
      </w:pPr>
      <w:r w:rsidRPr="004464DD">
        <w:rPr>
          <w:rFonts w:cs="Calibri"/>
          <w:iCs/>
          <w:color w:val="FF0000"/>
          <w:sz w:val="18"/>
          <w:szCs w:val="18"/>
          <w:lang w:val="en-US"/>
        </w:rPr>
        <w:t xml:space="preserve">(Electronic copy </w:t>
      </w:r>
      <w:r>
        <w:rPr>
          <w:rFonts w:cs="Calibri"/>
          <w:iCs/>
          <w:color w:val="FF0000"/>
          <w:sz w:val="18"/>
          <w:szCs w:val="18"/>
          <w:lang w:val="en-US"/>
        </w:rPr>
        <w:t xml:space="preserve">– </w:t>
      </w:r>
      <w:proofErr w:type="spellStart"/>
      <w:r>
        <w:rPr>
          <w:rFonts w:cs="Calibri"/>
          <w:iCs/>
          <w:color w:val="FF0000"/>
          <w:sz w:val="18"/>
          <w:szCs w:val="18"/>
          <w:lang w:val="en-US"/>
        </w:rPr>
        <w:t>eg</w:t>
      </w:r>
      <w:proofErr w:type="spellEnd"/>
      <w:r>
        <w:rPr>
          <w:rFonts w:cs="Calibri"/>
          <w:iCs/>
          <w:color w:val="FF0000"/>
          <w:sz w:val="18"/>
          <w:szCs w:val="18"/>
          <w:lang w:val="en-US"/>
        </w:rPr>
        <w:t xml:space="preserve"> scan – </w:t>
      </w:r>
      <w:r w:rsidRPr="004464DD">
        <w:rPr>
          <w:rFonts w:cs="Calibri"/>
          <w:iCs/>
          <w:color w:val="FF0000"/>
          <w:sz w:val="18"/>
          <w:szCs w:val="18"/>
          <w:lang w:val="en-US"/>
        </w:rPr>
        <w:t xml:space="preserve">of signed declaration should be sent to </w:t>
      </w:r>
      <w:hyperlink r:id="rId5" w:history="1">
        <w:r w:rsidRPr="00522BEC">
          <w:rPr>
            <w:rStyle w:val="Hipercze"/>
            <w:rFonts w:cs="Calibri"/>
            <w:iCs/>
            <w:sz w:val="18"/>
            <w:szCs w:val="18"/>
            <w:lang w:val="en-US"/>
          </w:rPr>
          <w:t>aboch@iung.pulawy.pl</w:t>
        </w:r>
      </w:hyperlink>
      <w:r w:rsidRPr="004464DD">
        <w:rPr>
          <w:rFonts w:cs="Calibri"/>
          <w:iCs/>
          <w:color w:val="FF0000"/>
          <w:sz w:val="18"/>
          <w:szCs w:val="18"/>
          <w:lang w:val="en-US"/>
        </w:rPr>
        <w:t>)</w:t>
      </w:r>
    </w:p>
    <w:p w:rsidR="00C25535" w:rsidRDefault="00C25535" w:rsidP="00C25535">
      <w:pPr>
        <w:tabs>
          <w:tab w:val="right" w:leader="dot" w:pos="9072"/>
        </w:tabs>
        <w:jc w:val="center"/>
        <w:rPr>
          <w:rFonts w:asciiTheme="minorHAnsi" w:hAnsiTheme="minorHAnsi" w:cs="Calibri"/>
          <w:i/>
          <w:iCs/>
          <w:lang w:val="en-US"/>
        </w:rPr>
      </w:pPr>
    </w:p>
    <w:p w:rsidR="00E5424D" w:rsidRPr="00E5424D" w:rsidRDefault="00E5424D" w:rsidP="00E5424D">
      <w:pPr>
        <w:tabs>
          <w:tab w:val="right" w:leader="dot" w:pos="9072"/>
        </w:tabs>
        <w:jc w:val="both"/>
        <w:rPr>
          <w:rFonts w:asciiTheme="minorHAnsi" w:hAnsiTheme="minorHAnsi" w:cs="Calibri"/>
          <w:caps/>
          <w:lang w:val="en-US"/>
        </w:rPr>
      </w:pPr>
      <w:r w:rsidRPr="00E5424D">
        <w:rPr>
          <w:rFonts w:asciiTheme="minorHAnsi" w:hAnsiTheme="minorHAnsi" w:cs="Calibri"/>
          <w:i/>
          <w:iCs/>
          <w:lang w:val="en-US"/>
        </w:rPr>
        <w:t>Paper title:</w:t>
      </w:r>
      <w:r w:rsidRPr="00E5424D">
        <w:rPr>
          <w:rFonts w:asciiTheme="minorHAnsi" w:hAnsiTheme="minorHAnsi" w:cs="Calibri"/>
          <w:caps/>
          <w:lang w:val="en-US"/>
        </w:rPr>
        <w:t xml:space="preserve"> </w:t>
      </w:r>
      <w:r w:rsidRPr="00E5424D">
        <w:rPr>
          <w:rFonts w:asciiTheme="minorHAnsi" w:hAnsiTheme="minorHAnsi" w:cs="Calibri"/>
          <w:caps/>
          <w:lang w:val="en-US"/>
        </w:rPr>
        <w:tab/>
        <w:t>.</w:t>
      </w:r>
    </w:p>
    <w:p w:rsidR="00E5424D" w:rsidRPr="00E5424D" w:rsidRDefault="00E5424D" w:rsidP="00E5424D">
      <w:pPr>
        <w:tabs>
          <w:tab w:val="right" w:pos="9072"/>
        </w:tabs>
        <w:jc w:val="both"/>
        <w:rPr>
          <w:rFonts w:asciiTheme="minorHAnsi" w:hAnsiTheme="minorHAnsi"/>
          <w:iCs/>
          <w:lang w:val="en-US"/>
        </w:rPr>
      </w:pPr>
    </w:p>
    <w:p w:rsidR="00E5424D" w:rsidRPr="00E5424D" w:rsidRDefault="00E5424D" w:rsidP="00E5424D">
      <w:pPr>
        <w:tabs>
          <w:tab w:val="right" w:leader="dot" w:pos="9072"/>
        </w:tabs>
        <w:jc w:val="both"/>
        <w:rPr>
          <w:rFonts w:asciiTheme="minorHAnsi" w:hAnsiTheme="minorHAnsi"/>
          <w:lang w:val="en-US"/>
        </w:rPr>
      </w:pPr>
      <w:r w:rsidRPr="00E5424D">
        <w:rPr>
          <w:rFonts w:asciiTheme="minorHAnsi" w:hAnsiTheme="minorHAnsi"/>
          <w:i/>
          <w:iCs/>
          <w:lang w:val="en-US"/>
        </w:rPr>
        <w:t>Authors and their affiliations:</w:t>
      </w:r>
      <w:r w:rsidRPr="00E5424D">
        <w:rPr>
          <w:rFonts w:asciiTheme="minorHAnsi" w:hAnsiTheme="minorHAnsi"/>
          <w:lang w:val="en-US"/>
        </w:rPr>
        <w:t xml:space="preserve"> </w:t>
      </w:r>
      <w:r w:rsidRPr="00E5424D">
        <w:rPr>
          <w:rFonts w:asciiTheme="minorHAnsi" w:hAnsiTheme="minorHAnsi"/>
          <w:lang w:val="en-US"/>
        </w:rPr>
        <w:tab/>
      </w:r>
    </w:p>
    <w:p w:rsidR="00E5424D" w:rsidRPr="00E5424D" w:rsidRDefault="00E5424D" w:rsidP="00E5424D">
      <w:pPr>
        <w:rPr>
          <w:rFonts w:asciiTheme="minorHAnsi" w:hAnsiTheme="minorHAnsi"/>
          <w:iCs/>
          <w:lang w:val="en-US"/>
        </w:rPr>
      </w:pPr>
    </w:p>
    <w:p w:rsidR="00E5424D" w:rsidRPr="00E5424D" w:rsidRDefault="00C81BCA" w:rsidP="00E5424D">
      <w:pPr>
        <w:jc w:val="center"/>
        <w:rPr>
          <w:rFonts w:asciiTheme="minorHAnsi" w:hAnsiTheme="minorHAnsi" w:cs="Calibri"/>
          <w:b/>
          <w:iCs/>
          <w:lang w:val="en-US"/>
        </w:rPr>
      </w:pPr>
      <w:r>
        <w:rPr>
          <w:rFonts w:asciiTheme="minorHAnsi" w:hAnsiTheme="minorHAnsi" w:cs="Calibri"/>
          <w:b/>
          <w:iCs/>
          <w:lang w:val="en-US"/>
        </w:rPr>
        <w:t xml:space="preserve">THE </w:t>
      </w:r>
      <w:r w:rsidRPr="00E5424D">
        <w:rPr>
          <w:rFonts w:asciiTheme="minorHAnsi" w:hAnsiTheme="minorHAnsi" w:cs="Calibri"/>
          <w:b/>
          <w:iCs/>
          <w:lang w:val="en-US"/>
        </w:rPr>
        <w:t>CORRESPONDING AUTHOR DECLARATION</w:t>
      </w:r>
    </w:p>
    <w:p w:rsidR="00E5424D" w:rsidRPr="00E5424D" w:rsidRDefault="00E5424D" w:rsidP="00E5424D">
      <w:pPr>
        <w:jc w:val="both"/>
        <w:rPr>
          <w:rFonts w:asciiTheme="minorHAnsi" w:hAnsiTheme="minorHAnsi" w:cs="Calibri"/>
          <w:iCs/>
          <w:lang w:val="en-US"/>
        </w:rPr>
      </w:pPr>
    </w:p>
    <w:p w:rsidR="00E5424D" w:rsidRPr="00E5424D" w:rsidRDefault="00E5424D" w:rsidP="00E5424D">
      <w:pPr>
        <w:jc w:val="both"/>
        <w:rPr>
          <w:rFonts w:asciiTheme="minorHAnsi" w:hAnsiTheme="minorHAnsi" w:cs="Calibri"/>
          <w:iCs/>
          <w:lang w:val="en-US"/>
        </w:rPr>
      </w:pPr>
      <w:r w:rsidRPr="00E5424D">
        <w:rPr>
          <w:rFonts w:asciiTheme="minorHAnsi" w:hAnsiTheme="minorHAnsi" w:cs="Calibri"/>
          <w:iCs/>
          <w:lang w:val="en-US"/>
        </w:rPr>
        <w:t xml:space="preserve">I declare that: </w:t>
      </w:r>
    </w:p>
    <w:p w:rsidR="00E5424D" w:rsidRPr="00E5424D" w:rsidRDefault="00E5424D" w:rsidP="00E5424D">
      <w:pPr>
        <w:ind w:left="567" w:hanging="567"/>
        <w:jc w:val="both"/>
        <w:rPr>
          <w:rFonts w:asciiTheme="minorHAnsi" w:hAnsiTheme="minorHAnsi" w:cs="Calibri"/>
          <w:iCs/>
          <w:lang w:val="en-US"/>
        </w:rPr>
      </w:pPr>
      <w:r w:rsidRPr="00E5424D">
        <w:rPr>
          <w:rFonts w:asciiTheme="minorHAnsi" w:hAnsiTheme="minorHAnsi" w:cs="Calibri"/>
          <w:iCs/>
          <w:lang w:val="en-US"/>
        </w:rPr>
        <w:t xml:space="preserve">1. </w:t>
      </w:r>
      <w:r>
        <w:rPr>
          <w:rFonts w:asciiTheme="minorHAnsi" w:hAnsiTheme="minorHAnsi" w:cs="Calibri"/>
          <w:iCs/>
          <w:lang w:val="en-US"/>
        </w:rPr>
        <w:tab/>
      </w:r>
      <w:r w:rsidRPr="00E5424D">
        <w:rPr>
          <w:rFonts w:asciiTheme="minorHAnsi" w:hAnsiTheme="minorHAnsi" w:cs="Calibri"/>
          <w:iCs/>
          <w:lang w:val="en-US"/>
        </w:rPr>
        <w:t xml:space="preserve">I am </w:t>
      </w:r>
      <w:proofErr w:type="spellStart"/>
      <w:r w:rsidRPr="00E5424D">
        <w:rPr>
          <w:rFonts w:asciiTheme="minorHAnsi" w:hAnsiTheme="minorHAnsi" w:cs="Calibri"/>
          <w:iCs/>
          <w:lang w:val="en-US"/>
        </w:rPr>
        <w:t>authorised</w:t>
      </w:r>
      <w:proofErr w:type="spellEnd"/>
      <w:r w:rsidRPr="00E5424D">
        <w:rPr>
          <w:rFonts w:asciiTheme="minorHAnsi" w:hAnsiTheme="minorHAnsi" w:cs="Calibri"/>
          <w:iCs/>
          <w:lang w:val="en-US"/>
        </w:rPr>
        <w:t xml:space="preserve"> by all co-authors to make decisions regarding the above-mentioned article.</w:t>
      </w:r>
    </w:p>
    <w:p w:rsidR="00E5424D" w:rsidRPr="00E5424D" w:rsidRDefault="00E5424D" w:rsidP="00FE7EA9">
      <w:pPr>
        <w:spacing w:after="120"/>
        <w:ind w:left="567" w:hanging="567"/>
        <w:jc w:val="both"/>
        <w:rPr>
          <w:rFonts w:asciiTheme="minorHAnsi" w:hAnsiTheme="minorHAnsi" w:cs="Calibri"/>
          <w:iCs/>
          <w:lang w:val="en-US"/>
        </w:rPr>
      </w:pPr>
      <w:r w:rsidRPr="00E5424D">
        <w:rPr>
          <w:rFonts w:asciiTheme="minorHAnsi" w:hAnsiTheme="minorHAnsi" w:cs="Calibri"/>
          <w:iCs/>
          <w:lang w:val="en-US"/>
        </w:rPr>
        <w:t xml:space="preserve">2. </w:t>
      </w:r>
      <w:r>
        <w:rPr>
          <w:rFonts w:asciiTheme="minorHAnsi" w:hAnsiTheme="minorHAnsi" w:cs="Calibri"/>
          <w:iCs/>
          <w:lang w:val="en-US"/>
        </w:rPr>
        <w:tab/>
      </w:r>
      <w:r w:rsidRPr="00E5424D">
        <w:rPr>
          <w:rFonts w:asciiTheme="minorHAnsi" w:hAnsiTheme="minorHAnsi" w:cs="Calibri"/>
          <w:iCs/>
          <w:lang w:val="en-US"/>
        </w:rPr>
        <w:t xml:space="preserve">All persons listed as authors of the article have made substantive contributions to the creation of this article, estimated at (name, role, percentage):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5424D" w:rsidRPr="00E5424D" w:rsidTr="004B1519">
        <w:tc>
          <w:tcPr>
            <w:tcW w:w="3020" w:type="dxa"/>
          </w:tcPr>
          <w:p w:rsidR="00E5424D" w:rsidRPr="00E5424D" w:rsidRDefault="00E5424D" w:rsidP="00E5424D">
            <w:pPr>
              <w:jc w:val="center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  <w:r w:rsidRPr="00E5424D"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  <w:t>Author</w:t>
            </w:r>
          </w:p>
        </w:tc>
        <w:tc>
          <w:tcPr>
            <w:tcW w:w="3021" w:type="dxa"/>
          </w:tcPr>
          <w:p w:rsidR="00E5424D" w:rsidRPr="00E5424D" w:rsidRDefault="00E5424D" w:rsidP="00E5424D">
            <w:pPr>
              <w:jc w:val="center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  <w:r w:rsidRPr="00E5424D"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  <w:t>Role</w:t>
            </w:r>
          </w:p>
        </w:tc>
        <w:tc>
          <w:tcPr>
            <w:tcW w:w="3021" w:type="dxa"/>
          </w:tcPr>
          <w:p w:rsidR="00E5424D" w:rsidRPr="00E5424D" w:rsidRDefault="00E5424D" w:rsidP="00E5424D">
            <w:pPr>
              <w:jc w:val="center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  <w:r w:rsidRPr="00E5424D"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  <w:t>Percentage</w:t>
            </w:r>
          </w:p>
        </w:tc>
      </w:tr>
      <w:tr w:rsidR="00E5424D" w:rsidRPr="00E5424D" w:rsidTr="004B1519">
        <w:tc>
          <w:tcPr>
            <w:tcW w:w="3020" w:type="dxa"/>
          </w:tcPr>
          <w:p w:rsidR="00E5424D" w:rsidRPr="00E5424D" w:rsidRDefault="00E5424D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:rsidR="00E5424D" w:rsidRPr="00E5424D" w:rsidRDefault="00E5424D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:rsidR="00E5424D" w:rsidRPr="00E5424D" w:rsidRDefault="00E5424D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</w:tr>
      <w:tr w:rsidR="00E5424D" w:rsidRPr="00E5424D" w:rsidTr="004B1519">
        <w:tc>
          <w:tcPr>
            <w:tcW w:w="3020" w:type="dxa"/>
          </w:tcPr>
          <w:p w:rsidR="00E5424D" w:rsidRPr="00E5424D" w:rsidRDefault="00E5424D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:rsidR="00E5424D" w:rsidRPr="00E5424D" w:rsidRDefault="00E5424D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:rsidR="00E5424D" w:rsidRPr="00E5424D" w:rsidRDefault="00E5424D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</w:tr>
      <w:tr w:rsidR="00E5424D" w:rsidRPr="00E5424D" w:rsidTr="004B1519">
        <w:tc>
          <w:tcPr>
            <w:tcW w:w="3020" w:type="dxa"/>
          </w:tcPr>
          <w:p w:rsidR="00E5424D" w:rsidRPr="00E5424D" w:rsidRDefault="00E5424D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  <w:t>...</w:t>
            </w:r>
          </w:p>
        </w:tc>
        <w:tc>
          <w:tcPr>
            <w:tcW w:w="3021" w:type="dxa"/>
          </w:tcPr>
          <w:p w:rsidR="00E5424D" w:rsidRPr="00E5424D" w:rsidRDefault="00E5424D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:rsidR="00E5424D" w:rsidRPr="00E5424D" w:rsidRDefault="00E5424D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</w:tr>
    </w:tbl>
    <w:p w:rsidR="00E5424D" w:rsidRPr="00E5424D" w:rsidRDefault="00E5424D" w:rsidP="00FE7EA9">
      <w:pPr>
        <w:spacing w:before="120"/>
        <w:ind w:left="567" w:hanging="567"/>
        <w:jc w:val="both"/>
        <w:rPr>
          <w:rFonts w:asciiTheme="minorHAnsi" w:hAnsiTheme="minorHAnsi" w:cs="Calibri"/>
          <w:iCs/>
          <w:lang w:val="en-US"/>
        </w:rPr>
      </w:pPr>
      <w:r w:rsidRPr="00E5424D">
        <w:rPr>
          <w:rFonts w:asciiTheme="minorHAnsi" w:hAnsiTheme="minorHAnsi" w:cs="Calibri"/>
          <w:iCs/>
          <w:lang w:val="en-US"/>
        </w:rPr>
        <w:t xml:space="preserve">3. </w:t>
      </w:r>
      <w:r>
        <w:rPr>
          <w:rFonts w:asciiTheme="minorHAnsi" w:hAnsiTheme="minorHAnsi" w:cs="Calibri"/>
          <w:iCs/>
          <w:lang w:val="en-US"/>
        </w:rPr>
        <w:tab/>
      </w:r>
      <w:r w:rsidRPr="00E5424D">
        <w:rPr>
          <w:rFonts w:asciiTheme="minorHAnsi" w:hAnsiTheme="minorHAnsi" w:cs="Calibri"/>
          <w:iCs/>
          <w:lang w:val="en-US"/>
        </w:rPr>
        <w:t>All persons who made a substantive contribution to this article are included in the list of authors of the article or in the acknowledgements from the authors at the end of the article.</w:t>
      </w:r>
    </w:p>
    <w:p w:rsidR="00E5424D" w:rsidRPr="00E5424D" w:rsidRDefault="00E5424D" w:rsidP="00E5424D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lang w:val="en-US"/>
        </w:rPr>
      </w:pPr>
      <w:r w:rsidRPr="00E5424D">
        <w:rPr>
          <w:rFonts w:asciiTheme="minorHAnsi" w:hAnsiTheme="minorHAnsi" w:cs="Calibri"/>
          <w:lang w:val="en-US"/>
        </w:rPr>
        <w:t>4.</w:t>
      </w:r>
      <w:r w:rsidRPr="00E5424D">
        <w:rPr>
          <w:rFonts w:asciiTheme="minorHAnsi" w:hAnsiTheme="minorHAnsi" w:cs="Helvetica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Helvetica"/>
          <w:shd w:val="clear" w:color="auto" w:fill="FFFFFF"/>
          <w:lang w:val="en-US"/>
        </w:rPr>
        <w:tab/>
      </w:r>
      <w:r w:rsidRPr="00E5424D">
        <w:rPr>
          <w:rFonts w:asciiTheme="minorHAnsi" w:hAnsiTheme="minorHAnsi" w:cs="Helvetica"/>
          <w:shd w:val="clear" w:color="auto" w:fill="FFFFFF"/>
          <w:lang w:val="en-US"/>
        </w:rPr>
        <w:t xml:space="preserve">The paper has not been previously published in any language in whole or in part, and its publication in the Polish Journal of Agronomy does not infringe </w:t>
      </w:r>
      <w:r w:rsidRPr="00E5424D">
        <w:rPr>
          <w:rFonts w:asciiTheme="minorHAnsi" w:hAnsiTheme="minorHAnsi"/>
          <w:iCs/>
          <w:lang w:val="en-US"/>
        </w:rPr>
        <w:t>upon the rights of any other party</w:t>
      </w:r>
      <w:r w:rsidRPr="00E5424D">
        <w:rPr>
          <w:rFonts w:asciiTheme="minorHAnsi" w:hAnsiTheme="minorHAnsi" w:cs="Helvetica"/>
          <w:shd w:val="clear" w:color="auto" w:fill="FFFFFF"/>
          <w:lang w:val="en-US"/>
        </w:rPr>
        <w:t>.</w:t>
      </w:r>
      <w:r w:rsidRPr="00E5424D">
        <w:rPr>
          <w:rFonts w:asciiTheme="minorHAnsi" w:hAnsiTheme="minorHAnsi"/>
          <w:lang w:val="en-US"/>
        </w:rPr>
        <w:t xml:space="preserve"> </w:t>
      </w:r>
    </w:p>
    <w:p w:rsidR="00E5424D" w:rsidRPr="00E5424D" w:rsidRDefault="00E5424D" w:rsidP="00E5424D">
      <w:pPr>
        <w:pStyle w:val="NormalnyWeb"/>
        <w:spacing w:before="0" w:after="0"/>
        <w:ind w:left="567" w:hanging="567"/>
        <w:jc w:val="both"/>
        <w:rPr>
          <w:rFonts w:asciiTheme="minorHAnsi" w:hAnsiTheme="minorHAnsi" w:cs="Helvetica"/>
          <w:shd w:val="clear" w:color="auto" w:fill="FFFFFF"/>
          <w:lang w:val="en-US"/>
        </w:rPr>
      </w:pPr>
      <w:r>
        <w:rPr>
          <w:rFonts w:asciiTheme="minorHAnsi" w:hAnsiTheme="minorHAnsi" w:cs="Helvetica"/>
          <w:shd w:val="clear" w:color="auto" w:fill="FFFFFF"/>
          <w:lang w:val="en-US"/>
        </w:rPr>
        <w:t xml:space="preserve">5. </w:t>
      </w:r>
      <w:r>
        <w:rPr>
          <w:rFonts w:asciiTheme="minorHAnsi" w:hAnsiTheme="minorHAnsi" w:cs="Helvetica"/>
          <w:shd w:val="clear" w:color="auto" w:fill="FFFFFF"/>
          <w:lang w:val="en-US"/>
        </w:rPr>
        <w:tab/>
      </w:r>
      <w:r w:rsidRPr="00E5424D">
        <w:rPr>
          <w:rFonts w:asciiTheme="minorHAnsi" w:hAnsiTheme="minorHAnsi" w:cs="Helvetica"/>
          <w:shd w:val="clear" w:color="auto" w:fill="FFFFFF"/>
          <w:lang w:val="en-US"/>
        </w:rPr>
        <w:t xml:space="preserve">The paper is not currently under consideration by another journal and will not be submitted to another journal </w:t>
      </w:r>
      <w:r w:rsidR="00BA6661">
        <w:rPr>
          <w:rFonts w:asciiTheme="minorHAnsi" w:hAnsiTheme="minorHAnsi"/>
          <w:lang w:val="en-US"/>
        </w:rPr>
        <w:t>during editorial process in the Polish Journal of Agronomy – from submission to publication or rejection</w:t>
      </w:r>
      <w:r w:rsidRPr="00E5424D">
        <w:rPr>
          <w:rFonts w:asciiTheme="minorHAnsi" w:hAnsiTheme="minorHAnsi" w:cs="Helvetica"/>
          <w:shd w:val="clear" w:color="auto" w:fill="FFFFFF"/>
          <w:lang w:val="en-US"/>
        </w:rPr>
        <w:t>.</w:t>
      </w:r>
    </w:p>
    <w:p w:rsidR="00E5424D" w:rsidRPr="00E5424D" w:rsidRDefault="00E5424D" w:rsidP="00E5424D">
      <w:pPr>
        <w:ind w:left="567" w:hanging="567"/>
        <w:jc w:val="both"/>
        <w:rPr>
          <w:rFonts w:asciiTheme="minorHAnsi" w:hAnsiTheme="minorHAnsi"/>
          <w:iCs/>
          <w:lang w:val="en-US"/>
        </w:rPr>
      </w:pPr>
      <w:r>
        <w:rPr>
          <w:rFonts w:asciiTheme="minorHAnsi" w:hAnsiTheme="minorHAnsi"/>
          <w:iCs/>
          <w:lang w:val="en-US"/>
        </w:rPr>
        <w:t>6.</w:t>
      </w:r>
      <w:r>
        <w:rPr>
          <w:rFonts w:asciiTheme="minorHAnsi" w:hAnsiTheme="minorHAnsi"/>
          <w:iCs/>
          <w:lang w:val="en-US"/>
        </w:rPr>
        <w:tab/>
      </w:r>
      <w:r w:rsidRPr="00E5424D">
        <w:rPr>
          <w:rFonts w:asciiTheme="minorHAnsi" w:hAnsiTheme="minorHAnsi"/>
          <w:iCs/>
          <w:lang w:val="en-US"/>
        </w:rPr>
        <w:t>The creation of the publication was funded by the following:</w:t>
      </w:r>
    </w:p>
    <w:p w:rsidR="00E5424D" w:rsidRPr="00E5424D" w:rsidRDefault="00E5424D" w:rsidP="00E5424D">
      <w:pPr>
        <w:tabs>
          <w:tab w:val="right" w:leader="dot" w:pos="9072"/>
        </w:tabs>
        <w:jc w:val="both"/>
        <w:rPr>
          <w:rFonts w:asciiTheme="minorHAnsi" w:hAnsiTheme="minorHAnsi"/>
          <w:iCs/>
          <w:lang w:val="en-US"/>
        </w:rPr>
      </w:pPr>
      <w:r w:rsidRPr="00E5424D">
        <w:rPr>
          <w:rFonts w:asciiTheme="minorHAnsi" w:hAnsiTheme="minorHAnsi"/>
          <w:iCs/>
          <w:lang w:val="en-US"/>
        </w:rPr>
        <w:tab/>
      </w:r>
    </w:p>
    <w:p w:rsidR="00E5424D" w:rsidRPr="00E5424D" w:rsidRDefault="00E5424D" w:rsidP="00E5424D">
      <w:pPr>
        <w:tabs>
          <w:tab w:val="right" w:leader="dot" w:pos="9072"/>
        </w:tabs>
        <w:jc w:val="both"/>
        <w:rPr>
          <w:rFonts w:asciiTheme="minorHAnsi" w:hAnsiTheme="minorHAnsi"/>
          <w:iCs/>
          <w:lang w:val="en-US"/>
        </w:rPr>
      </w:pPr>
      <w:r w:rsidRPr="00E5424D">
        <w:rPr>
          <w:rFonts w:asciiTheme="minorHAnsi" w:hAnsiTheme="minorHAnsi"/>
          <w:iCs/>
          <w:lang w:val="en-US"/>
        </w:rPr>
        <w:tab/>
      </w:r>
    </w:p>
    <w:p w:rsidR="00E5424D" w:rsidRPr="00E5424D" w:rsidRDefault="00E5424D" w:rsidP="00E5424D">
      <w:pPr>
        <w:tabs>
          <w:tab w:val="right" w:leader="dot" w:pos="9072"/>
        </w:tabs>
        <w:jc w:val="both"/>
        <w:rPr>
          <w:rFonts w:asciiTheme="minorHAnsi" w:hAnsiTheme="minorHAnsi"/>
          <w:iCs/>
          <w:lang w:val="en-US"/>
        </w:rPr>
      </w:pPr>
      <w:r w:rsidRPr="00E5424D">
        <w:rPr>
          <w:rFonts w:asciiTheme="minorHAnsi" w:hAnsiTheme="minorHAnsi"/>
          <w:iCs/>
          <w:lang w:val="en-US"/>
        </w:rPr>
        <w:tab/>
      </w:r>
    </w:p>
    <w:p w:rsidR="00E5424D" w:rsidRPr="000141AA" w:rsidRDefault="00E5424D" w:rsidP="00E5424D">
      <w:pPr>
        <w:autoSpaceDE w:val="0"/>
        <w:autoSpaceDN w:val="0"/>
        <w:adjustRightInd w:val="0"/>
        <w:rPr>
          <w:rFonts w:cs="Calibri"/>
          <w:iCs/>
          <w:lang w:val="en-US"/>
        </w:rPr>
      </w:pPr>
    </w:p>
    <w:p w:rsidR="00E5424D" w:rsidRDefault="00E5424D" w:rsidP="00E5424D">
      <w:pPr>
        <w:autoSpaceDE w:val="0"/>
        <w:autoSpaceDN w:val="0"/>
        <w:adjustRightInd w:val="0"/>
        <w:jc w:val="right"/>
        <w:rPr>
          <w:rFonts w:cs="Calibri"/>
          <w:iCs/>
          <w:lang w:val="en-US"/>
        </w:rPr>
      </w:pPr>
      <w:r>
        <w:rPr>
          <w:rFonts w:cs="Calibri"/>
          <w:iCs/>
          <w:lang w:val="en-US"/>
        </w:rPr>
        <w:t>.................................................................................................................</w:t>
      </w:r>
    </w:p>
    <w:p w:rsidR="00E5424D" w:rsidRPr="000141AA" w:rsidRDefault="00E5424D" w:rsidP="00FE7EA9">
      <w:pPr>
        <w:tabs>
          <w:tab w:val="center" w:pos="4678"/>
        </w:tabs>
        <w:autoSpaceDE w:val="0"/>
        <w:autoSpaceDN w:val="0"/>
        <w:adjustRightInd w:val="0"/>
        <w:jc w:val="right"/>
        <w:rPr>
          <w:rFonts w:cs="Calibri"/>
          <w:iCs/>
          <w:lang w:val="en-US"/>
        </w:rPr>
      </w:pPr>
      <w:r w:rsidRPr="00B042FD">
        <w:rPr>
          <w:rFonts w:ascii="Calibri" w:hAnsi="Calibri" w:cs="Calibri"/>
          <w:sz w:val="20"/>
          <w:szCs w:val="20"/>
          <w:lang w:val="en-US"/>
        </w:rPr>
        <w:t>date, a signature of the corresponding author of the paper on behalf of all authors</w:t>
      </w:r>
    </w:p>
    <w:p w:rsidR="00BA6661" w:rsidRPr="00E5424D" w:rsidRDefault="00BA6661" w:rsidP="00BA6661">
      <w:pPr>
        <w:jc w:val="both"/>
        <w:rPr>
          <w:rFonts w:asciiTheme="minorHAnsi" w:hAnsiTheme="minorHAnsi"/>
          <w:iCs/>
          <w:lang w:val="en-US"/>
        </w:rPr>
      </w:pPr>
    </w:p>
    <w:p w:rsidR="00E5424D" w:rsidRPr="00E5424D" w:rsidRDefault="00E5424D" w:rsidP="00E5424D">
      <w:pPr>
        <w:jc w:val="both"/>
        <w:rPr>
          <w:rFonts w:asciiTheme="minorHAnsi" w:hAnsiTheme="minorHAnsi"/>
          <w:iCs/>
          <w:lang w:val="en-US"/>
        </w:rPr>
      </w:pPr>
    </w:p>
    <w:sectPr w:rsidR="00E5424D" w:rsidRPr="00E54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42C13"/>
    <w:multiLevelType w:val="hybridMultilevel"/>
    <w:tmpl w:val="D49E2764"/>
    <w:lvl w:ilvl="0" w:tplc="CEE0E0CE">
      <w:start w:val="5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4D"/>
    <w:rsid w:val="001153A7"/>
    <w:rsid w:val="001722FC"/>
    <w:rsid w:val="00221AE1"/>
    <w:rsid w:val="00237505"/>
    <w:rsid w:val="0026588F"/>
    <w:rsid w:val="0027392E"/>
    <w:rsid w:val="00285427"/>
    <w:rsid w:val="003519AB"/>
    <w:rsid w:val="0040026E"/>
    <w:rsid w:val="004B78E9"/>
    <w:rsid w:val="00523F7E"/>
    <w:rsid w:val="00547B4D"/>
    <w:rsid w:val="005B05FF"/>
    <w:rsid w:val="006458CD"/>
    <w:rsid w:val="006F20A7"/>
    <w:rsid w:val="007A5B47"/>
    <w:rsid w:val="00916384"/>
    <w:rsid w:val="009D6E64"/>
    <w:rsid w:val="009F5399"/>
    <w:rsid w:val="00A425BE"/>
    <w:rsid w:val="00AC0F8E"/>
    <w:rsid w:val="00BA6661"/>
    <w:rsid w:val="00BF0E29"/>
    <w:rsid w:val="00C01E32"/>
    <w:rsid w:val="00C25535"/>
    <w:rsid w:val="00C25A8E"/>
    <w:rsid w:val="00C81BCA"/>
    <w:rsid w:val="00C873B8"/>
    <w:rsid w:val="00CE2D81"/>
    <w:rsid w:val="00D039D2"/>
    <w:rsid w:val="00D04B44"/>
    <w:rsid w:val="00D56B41"/>
    <w:rsid w:val="00D6755A"/>
    <w:rsid w:val="00E5424D"/>
    <w:rsid w:val="00EC2845"/>
    <w:rsid w:val="00ED7DD9"/>
    <w:rsid w:val="00FA57E3"/>
    <w:rsid w:val="00FB2E5C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D1EF"/>
  <w15:chartTrackingRefBased/>
  <w15:docId w15:val="{362CD0A2-ADE0-467A-B040-FFBCC5A7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24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E5424D"/>
    <w:pPr>
      <w:spacing w:before="195" w:after="195"/>
    </w:pPr>
  </w:style>
  <w:style w:type="character" w:styleId="Hipercze">
    <w:name w:val="Hyperlink"/>
    <w:basedOn w:val="Domylnaczcionkaakapitu"/>
    <w:uiPriority w:val="99"/>
    <w:unhideWhenUsed/>
    <w:rsid w:val="00C25535"/>
    <w:rPr>
      <w:color w:val="0563C1" w:themeColor="hyperlink"/>
      <w:u w:val="single"/>
    </w:rPr>
  </w:style>
  <w:style w:type="paragraph" w:customStyle="1" w:styleId="Podstawowyakapitowy">
    <w:name w:val="[Podstawowy akapitowy]"/>
    <w:basedOn w:val="Normalny"/>
    <w:uiPriority w:val="99"/>
    <w:rsid w:val="001722F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och@iung.pula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Bochniarz</dc:creator>
  <cp:keywords/>
  <dc:description/>
  <cp:lastModifiedBy>Alina Bochniarz</cp:lastModifiedBy>
  <cp:revision>2</cp:revision>
  <dcterms:created xsi:type="dcterms:W3CDTF">2024-08-06T07:42:00Z</dcterms:created>
  <dcterms:modified xsi:type="dcterms:W3CDTF">2024-08-06T07:42:00Z</dcterms:modified>
</cp:coreProperties>
</file>